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1AD43CD4" w14:textId="13E7D896" w:rsidR="00013C1D" w:rsidRDefault="00DE4740">
            <w:pPr>
              <w:spacing w:after="120"/>
              <w:ind w:left="113" w:right="113"/>
              <w:jc w:val="left"/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  <w:t>RIB</w:t>
            </w:r>
            <w:r w:rsidR="00E2440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  <w:t>0192</w:t>
            </w:r>
          </w:p>
          <w:p w14:paraId="526F8FFB" w14:textId="5488AFFC" w:rsidR="00DE4740" w:rsidRPr="00E662DF" w:rsidRDefault="00DE4740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2C52C43" w:rsidR="0050648E" w:rsidRPr="00523257" w:rsidRDefault="0050648E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1B59F2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Template Offerta di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" filled="f" stroked="f">
                <v:textbox>
                  <w:txbxContent>
                    <w:p w14:paraId="6E8704A1" w14:textId="22C52C43" w:rsidR="0050648E" w:rsidRPr="00523257" w:rsidRDefault="0050648E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1B59F2">
                        <w:rPr>
                          <w:i/>
                          <w:iCs/>
                          <w:sz w:val="32"/>
                          <w:szCs w:val="32"/>
                        </w:rPr>
                        <w:t>Template Offerta di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50648E" w:rsidRPr="001B59F2" w:rsidRDefault="0050648E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1B59F2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08931439" w14:textId="3621D8F4" w:rsidR="0050648E" w:rsidRPr="00663710" w:rsidRDefault="0050648E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Nuova costruzione</w:t>
                            </w:r>
                          </w:p>
                          <w:p w14:paraId="2DA35DD2" w14:textId="013FCDAE" w:rsidR="0050648E" w:rsidRPr="00663710" w:rsidRDefault="0050648E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" filled="f" stroked="f">
                <v:textbox>
                  <w:txbxContent>
                    <w:p w14:paraId="5513ED7A" w14:textId="77777777" w:rsidR="0050648E" w:rsidRPr="001B59F2" w:rsidRDefault="0050648E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1B59F2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08931439" w14:textId="3621D8F4" w:rsidR="0050648E" w:rsidRPr="00663710" w:rsidRDefault="0050648E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Nuova costruzione</w:t>
                      </w:r>
                    </w:p>
                    <w:p w14:paraId="2DA35DD2" w14:textId="013FCDAE" w:rsidR="0050648E" w:rsidRPr="00663710" w:rsidRDefault="0050648E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 w:rsidTr="00EC1E1E">
        <w:tc>
          <w:tcPr>
            <w:tcW w:w="8494" w:type="dxa"/>
          </w:tcPr>
          <w:p w14:paraId="52332BBE" w14:textId="71ED9319" w:rsidR="00013C1D" w:rsidRPr="0064396E" w:rsidRDefault="00FB6662">
            <w:pPr>
              <w:pStyle w:val="DCorpo"/>
              <w:rPr>
                <w:i/>
                <w:iCs/>
              </w:rPr>
            </w:pPr>
            <w:r w:rsidRPr="00EC1E1E">
              <w:rPr>
                <w:i/>
                <w:iCs/>
              </w:rPr>
              <w:t xml:space="preserve">Template </w:t>
            </w:r>
            <w:r w:rsidR="00F11FFA" w:rsidRPr="00EC1E1E">
              <w:rPr>
                <w:i/>
                <w:iCs/>
              </w:rPr>
              <w:t>Offerta di Gestione Informativa</w:t>
            </w:r>
          </w:p>
        </w:tc>
      </w:tr>
      <w:tr w:rsidR="00013C1D" w14:paraId="37AC90CB" w14:textId="77777777" w:rsidTr="00EC1E1E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4"/>
        <w:gridCol w:w="6870"/>
      </w:tblGrid>
      <w:tr w:rsidR="00847C1F" w14:paraId="724B134E" w14:textId="77777777" w:rsidTr="00EC1E1E">
        <w:trPr>
          <w:trHeight w:val="419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EC1E1E">
        <w:trPr>
          <w:trHeight w:val="2493"/>
        </w:trPr>
        <w:tc>
          <w:tcPr>
            <w:tcW w:w="5000" w:type="pct"/>
            <w:gridSpan w:val="2"/>
          </w:tcPr>
          <w:p w14:paraId="7035E8B6" w14:textId="6814B9B4" w:rsidR="00847C1F" w:rsidRDefault="0050648E" w:rsidP="00847C1F">
            <w:pPr>
              <w:pStyle w:val="DCorpo"/>
              <w:spacing w:line="240" w:lineRule="auto"/>
            </w:pPr>
            <w:r>
              <w:t>S</w:t>
            </w:r>
            <w:r w:rsidRPr="0050648E">
              <w:t>ervizio di redazione del P.F.T.E. e relative prove ed indagini sui terreni, di coordinamento della sicurezza in fase di progettazione, da redigere e restituire in modalità BIM, nonché di supporto al RUP per la supervisione ed il coordinamento della progettazione esecutiva, finalizzati all’intervento di demolizione e ricostruzione con aumento di volumetria dell’immobile denominato ex Palazzina R.U.N.A., sito in Rieti, in Via Marco Curio Dentato n.100_Scheda RIB0192, per adibirlo ad alloggi di servizio dell’Arma dei Carabinieri, nell’ambito degli Interventi per la Ricostruzione Post-Sisma Centro Italia D.L. 189/2016.</w:t>
            </w:r>
          </w:p>
        </w:tc>
      </w:tr>
      <w:tr w:rsidR="0050648E" w14:paraId="1B2BA3E9" w14:textId="77777777" w:rsidTr="00EC1E1E">
        <w:trPr>
          <w:trHeight w:val="716"/>
        </w:trPr>
        <w:tc>
          <w:tcPr>
            <w:tcW w:w="956" w:type="pct"/>
            <w:vAlign w:val="center"/>
          </w:tcPr>
          <w:p w14:paraId="726EC976" w14:textId="60506384" w:rsidR="0050648E" w:rsidRPr="00901909" w:rsidRDefault="0050648E" w:rsidP="0050648E">
            <w:pPr>
              <w:pStyle w:val="DCorpo"/>
              <w:jc w:val="right"/>
              <w:rPr>
                <w:b/>
                <w:bCs/>
              </w:rPr>
            </w:pPr>
            <w:r w:rsidRPr="00371A93">
              <w:rPr>
                <w:b/>
                <w:bCs/>
              </w:rPr>
              <w:t>BENE</w:t>
            </w:r>
          </w:p>
        </w:tc>
        <w:tc>
          <w:tcPr>
            <w:tcW w:w="4044" w:type="pct"/>
            <w:vAlign w:val="center"/>
          </w:tcPr>
          <w:p w14:paraId="1F33A41D" w14:textId="279881F3" w:rsidR="0050648E" w:rsidRDefault="0050648E" w:rsidP="0050648E">
            <w:pPr>
              <w:pStyle w:val="DCorpo"/>
            </w:pPr>
            <w:r w:rsidRPr="00371A93">
              <w:t>RIB0192</w:t>
            </w:r>
          </w:p>
        </w:tc>
      </w:tr>
      <w:tr w:rsidR="0050648E" w14:paraId="2502FE48" w14:textId="77777777" w:rsidTr="00EC1E1E">
        <w:trPr>
          <w:trHeight w:val="716"/>
        </w:trPr>
        <w:tc>
          <w:tcPr>
            <w:tcW w:w="956" w:type="pct"/>
            <w:vAlign w:val="center"/>
          </w:tcPr>
          <w:p w14:paraId="743BDE09" w14:textId="34A28044" w:rsidR="0050648E" w:rsidRPr="00901909" w:rsidRDefault="0050648E" w:rsidP="0050648E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2AA281B4" w:rsidR="0050648E" w:rsidRPr="00683CDC" w:rsidRDefault="0050648E" w:rsidP="0050648E">
            <w:pPr>
              <w:pStyle w:val="DCorpo"/>
              <w:rPr>
                <w:highlight w:val="yellow"/>
              </w:rPr>
            </w:pPr>
            <w:r w:rsidRPr="00371A93">
              <w:t>A0113C427C</w:t>
            </w:r>
          </w:p>
        </w:tc>
      </w:tr>
      <w:tr w:rsidR="0050648E" w14:paraId="4E2A70D9" w14:textId="77777777" w:rsidTr="00EC1E1E">
        <w:trPr>
          <w:trHeight w:val="716"/>
        </w:trPr>
        <w:tc>
          <w:tcPr>
            <w:tcW w:w="956" w:type="pct"/>
            <w:vAlign w:val="center"/>
          </w:tcPr>
          <w:p w14:paraId="7EE1C534" w14:textId="11803275" w:rsidR="0050648E" w:rsidRPr="00901909" w:rsidRDefault="0050648E" w:rsidP="0050648E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22C05D03" w:rsidR="0050648E" w:rsidRPr="00683CDC" w:rsidRDefault="0050648E" w:rsidP="0050648E">
            <w:pPr>
              <w:pStyle w:val="DCorpo"/>
              <w:rPr>
                <w:highlight w:val="yellow"/>
              </w:rPr>
            </w:pPr>
            <w:r w:rsidRPr="00371A93">
              <w:t>G15G22000020001</w:t>
            </w:r>
          </w:p>
        </w:tc>
      </w:tr>
    </w:tbl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 w:rsidTr="00EC1E1E">
        <w:tc>
          <w:tcPr>
            <w:tcW w:w="8494" w:type="dxa"/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EC1E1E" w14:paraId="6689E214" w14:textId="77777777" w:rsidTr="00EC1E1E">
        <w:tc>
          <w:tcPr>
            <w:tcW w:w="8494" w:type="dxa"/>
          </w:tcPr>
          <w:p w14:paraId="23A75C3A" w14:textId="6C2DB3D7" w:rsidR="00EC1E1E" w:rsidRDefault="00EC1E1E" w:rsidP="00EC1E1E">
            <w:pPr>
              <w:pStyle w:val="DCorpo"/>
              <w:spacing w:before="0" w:after="0"/>
              <w:jc w:val="left"/>
            </w:pPr>
            <w:r w:rsidRPr="00CB6D6A">
              <w:t>AGENZIA DEL DEMANIO – Direzione Regionale Lazio</w:t>
            </w:r>
          </w:p>
        </w:tc>
      </w:tr>
      <w:tr w:rsidR="00EC1E1E" w14:paraId="37D17136" w14:textId="77777777" w:rsidTr="00EC1E1E">
        <w:tc>
          <w:tcPr>
            <w:tcW w:w="8494" w:type="dxa"/>
          </w:tcPr>
          <w:p w14:paraId="52B2FE45" w14:textId="6A041546" w:rsidR="00EC1E1E" w:rsidRPr="00347EF0" w:rsidRDefault="00EC1E1E" w:rsidP="00EC1E1E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CB6D6A">
              <w:t>Via Piacenza n.3 – Roma 00184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603A2EA7" w14:textId="77777777" w:rsidR="00DE4740" w:rsidRDefault="00DE4740" w:rsidP="0084603F">
      <w:pPr>
        <w:pStyle w:val="TitoloIndice"/>
      </w:pPr>
      <w:bookmarkStart w:id="1" w:name="LOGO"/>
      <w:bookmarkStart w:id="2" w:name="_Hlk491793475"/>
      <w:bookmarkEnd w:id="0"/>
      <w:bookmarkEnd w:id="1"/>
    </w:p>
    <w:p w14:paraId="1E97686F" w14:textId="75A89A73" w:rsidR="00522EF3" w:rsidRPr="0084603F" w:rsidRDefault="00522EF3" w:rsidP="0084603F">
      <w:pPr>
        <w:pStyle w:val="TitoloIndice"/>
      </w:pPr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50648E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50648E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50648E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65E02042" w14:textId="77777777" w:rsidR="00EB1265" w:rsidRDefault="00EB1265" w:rsidP="00EB1265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62425E7D" w14:textId="77777777" w:rsidR="00EB1265" w:rsidRPr="007C6261" w:rsidRDefault="00EB1265" w:rsidP="00EB1265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6F306264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</w:t>
      </w:r>
      <w:r w:rsidRPr="00EC1E1E">
        <w:t xml:space="preserve">rappresenta </w:t>
      </w:r>
      <w:r w:rsidRPr="00EC1E1E">
        <w:rPr>
          <w:b/>
          <w:bCs/>
        </w:rPr>
        <w:t xml:space="preserve">l’Offerta </w:t>
      </w:r>
      <w:r w:rsidRPr="00EC1E1E">
        <w:rPr>
          <w:b/>
        </w:rPr>
        <w:t>di Gestione Informativa</w:t>
      </w:r>
      <w:r w:rsidRPr="00EC1E1E">
        <w:t>,</w:t>
      </w:r>
      <w:r w:rsidRPr="00647155">
        <w:t xml:space="preserve">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EC1E1E" w:rsidRPr="00EC1E1E">
        <w:t xml:space="preserve">Procedura aperta, ai sensi dell’art. 71 del D.Lgs. 36/2023, per l’affidamento dei servizi attinenti l’architettura e l’ingegneria per la progettazione di fattibilità tecnico </w:t>
      </w:r>
      <w:r w:rsidR="00EC1E1E" w:rsidRPr="00EC1E1E">
        <w:lastRenderedPageBreak/>
        <w:t xml:space="preserve">economica </w:t>
      </w:r>
      <w:r w:rsidR="0050648E" w:rsidRPr="0050648E">
        <w:t xml:space="preserve">e relative prove ed indagini sui terreni, </w:t>
      </w:r>
      <w:r w:rsidR="0050648E">
        <w:t>il</w:t>
      </w:r>
      <w:r w:rsidR="0050648E" w:rsidRPr="0050648E">
        <w:t xml:space="preserve"> coordinamento della sicurezza in fase di progettazione, da redigere e rest</w:t>
      </w:r>
      <w:r w:rsidR="0050648E">
        <w:t xml:space="preserve">ituire in modalità BIM, nonché </w:t>
      </w:r>
      <w:r w:rsidR="0050648E" w:rsidRPr="0050648E">
        <w:t>i</w:t>
      </w:r>
      <w:r w:rsidR="0050648E">
        <w:t>l</w:t>
      </w:r>
      <w:r w:rsidR="0050648E" w:rsidRPr="0050648E">
        <w:t xml:space="preserve"> supporto al RUP per la supervisione ed il coordinamento della progettazione esecutiva, finalizzati all’intervento di demolizione e ricostruzione con aumento di volumetria dell’immobile denominato ex Palazzina R.U.N.A., sito in Rieti, in Via Marco Curio Dentato n.100_Scheda RIB0192</w:t>
      </w:r>
      <w:r w:rsidR="0050648E"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50648E" w:rsidRPr="007E5433" w14:paraId="4D1098E9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4A809EDA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128D0338" w:rsidR="0050648E" w:rsidRPr="007E5433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949BE26" w14:textId="0302A4D7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PALAZZINA R.U.N.A. (Area per la costruzione degli alloggi di servizio per l’Arma dei Carabinieri di Rieti)</w:t>
            </w:r>
          </w:p>
        </w:tc>
      </w:tr>
      <w:tr w:rsidR="0050648E" w:rsidRPr="007E5433" w14:paraId="328D50AF" w14:textId="77777777" w:rsidTr="005064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3B05BF8C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11E2C60A" w:rsidR="0050648E" w:rsidRPr="007E5433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Codice 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37863433" w14:textId="4F949ECA" w:rsidR="0050648E" w:rsidRPr="0050648E" w:rsidRDefault="0050648E" w:rsidP="0050648E">
            <w:pPr>
              <w:pStyle w:val="Calibri10"/>
              <w:rPr>
                <w:rFonts w:ascii="Titillium Web Light" w:hAnsi="Titillium Web Light" w:cstheme="minorHAnsi"/>
                <w:lang w:eastAsia="en-US"/>
              </w:rPr>
            </w:pPr>
            <w:r w:rsidRPr="0050648E">
              <w:rPr>
                <w:rFonts w:ascii="Titillium Web Light" w:hAnsi="Titillium Web Light" w:cstheme="minorHAnsi"/>
                <w:lang w:eastAsia="en-US"/>
              </w:rPr>
              <w:t>RIB0192</w:t>
            </w:r>
          </w:p>
        </w:tc>
      </w:tr>
      <w:tr w:rsidR="0050648E" w:rsidRPr="007E5433" w14:paraId="6864A9DE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26B82B4E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099EE2DC" w:rsidR="0050648E" w:rsidRPr="007E5433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75D25756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LAZIO</w:t>
            </w:r>
          </w:p>
        </w:tc>
      </w:tr>
      <w:tr w:rsidR="0050648E" w:rsidRPr="007E5433" w14:paraId="662B10F3" w14:textId="77777777" w:rsidTr="005064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7FF9B3D1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6DF9AAD7" w:rsidR="0050648E" w:rsidRPr="007E5433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7C573E19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RIETI</w:t>
            </w:r>
          </w:p>
        </w:tc>
      </w:tr>
      <w:tr w:rsidR="0050648E" w:rsidRPr="007E5433" w14:paraId="1E5C251E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7035C8CD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7D4369B7" w:rsidR="0050648E" w:rsidRPr="007E5433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36150721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RIETI</w:t>
            </w:r>
          </w:p>
        </w:tc>
      </w:tr>
      <w:tr w:rsidR="0050648E" w:rsidRPr="007E5433" w14:paraId="415EA637" w14:textId="77777777" w:rsidTr="005064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5711DEBB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38F3FB26" w:rsidR="0050648E" w:rsidRPr="007E5433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493982C9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Via Marco Curio Dentato n.100</w:t>
            </w:r>
          </w:p>
        </w:tc>
      </w:tr>
      <w:tr w:rsidR="0050648E" w:rsidRPr="007E5433" w14:paraId="1FDEAF14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517BF263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lastRenderedPageBreak/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1B65B78B" w:rsidR="0050648E" w:rsidRPr="007E5433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49FD67A4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42.419789</w:t>
            </w:r>
          </w:p>
        </w:tc>
      </w:tr>
      <w:tr w:rsidR="0050648E" w:rsidRPr="007E5433" w14:paraId="58C4CAFD" w14:textId="77777777" w:rsidTr="005064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05FBDA9D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23365100" w:rsidR="0050648E" w:rsidRPr="007E5433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09D08A79" w:rsidR="0050648E" w:rsidRPr="0050648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50648E">
              <w:rPr>
                <w:rFonts w:ascii="Titillium Web Light" w:hAnsi="Titillium Web Light" w:cstheme="minorHAnsi"/>
                <w:sz w:val="20"/>
                <w:szCs w:val="20"/>
              </w:rPr>
              <w:t>12.856195</w:t>
            </w:r>
          </w:p>
        </w:tc>
      </w:tr>
      <w:tr w:rsidR="00DE4740" w:rsidRPr="007E5433" w14:paraId="6FD0C58F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471F8621" w:rsidR="00DE4740" w:rsidRPr="007E5433" w:rsidRDefault="00DE4740" w:rsidP="00DE4740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2EBDF14E" w:rsidR="00DE4740" w:rsidRPr="007E5433" w:rsidRDefault="00DE4740" w:rsidP="00DE474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3C541C">
              <w:rPr>
                <w:rFonts w:ascii="Titillium Web Light" w:hAnsi="Titillium Web Light" w:cstheme="minorHAnsi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1C0B127B" w14:textId="4664C9F0" w:rsidR="00DE4740" w:rsidRPr="007E5433" w:rsidRDefault="00DE4740" w:rsidP="00DE4740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</w:p>
        </w:tc>
      </w:tr>
    </w:tbl>
    <w:p w14:paraId="2D610273" w14:textId="476FD45F" w:rsidR="00053B40" w:rsidRDefault="00053B40" w:rsidP="00BF0AD8">
      <w:pPr>
        <w:pStyle w:val="Didascalia"/>
        <w:keepNext/>
      </w:pPr>
      <w:bookmarkStart w:id="41" w:name="_Ref42874511"/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50648E" w:rsidRPr="007E5433" w14:paraId="2AFF55A5" w14:textId="77777777" w:rsidTr="005064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5F4FF061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876AC7">
              <w:rPr>
                <w:rFonts w:ascii="Titillium Web Light" w:hAnsi="Titillium Web Light" w:cstheme="minorHAnsi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01DE71F" w:rsidR="0050648E" w:rsidRPr="007E5433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876AC7">
              <w:rPr>
                <w:rFonts w:ascii="Titillium Web Light" w:hAnsi="Titillium Web Light" w:cstheme="minorHAnsi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30D308A4" w14:textId="6AB8D1C7" w:rsidR="0050648E" w:rsidRPr="00EC1E1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4B37A9">
              <w:rPr>
                <w:rFonts w:ascii="Titillium Web Light" w:hAnsi="Titillium Web Light" w:cstheme="minorHAnsi"/>
                <w:sz w:val="20"/>
                <w:szCs w:val="20"/>
              </w:rPr>
              <w:t>EX PALAZZINA R.U.N.A. (Area per la costruzione degli alloggi di servizio per l’Arma dei Carabinieri di Rieti)</w:t>
            </w:r>
          </w:p>
        </w:tc>
      </w:tr>
      <w:tr w:rsidR="0050648E" w:rsidRPr="007E5433" w14:paraId="416565C8" w14:textId="77777777" w:rsidTr="005064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22143241" w:rsidR="0050648E" w:rsidRPr="007E5433" w:rsidRDefault="0050648E" w:rsidP="0050648E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876AC7">
              <w:rPr>
                <w:rFonts w:ascii="Titillium Web Light" w:hAnsi="Titillium Web Light" w:cstheme="minorHAnsi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40915BB6" w:rsidR="0050648E" w:rsidRPr="007E5433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876AC7">
              <w:rPr>
                <w:rFonts w:ascii="Titillium Web Light" w:hAnsi="Titillium Web Light" w:cstheme="minorHAnsi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7C97729B" w:rsidR="0050648E" w:rsidRPr="00EC1E1E" w:rsidRDefault="0050648E" w:rsidP="0050648E">
            <w:pPr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4B37A9">
              <w:rPr>
                <w:rFonts w:ascii="Titillium Web Light" w:hAnsi="Titillium Web Light" w:cs="Arial"/>
                <w:sz w:val="20"/>
                <w:szCs w:val="20"/>
              </w:rPr>
              <w:t>RI0151001</w:t>
            </w:r>
          </w:p>
        </w:tc>
      </w:tr>
    </w:tbl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bookmarkEnd w:id="42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Pr="005954A4" w:rsidRDefault="0090028F" w:rsidP="003A7969">
      <w:pPr>
        <w:pStyle w:val="DTitillium11"/>
      </w:pPr>
      <w:r>
        <w:lastRenderedPageBreak/>
        <w:t xml:space="preserve">Si descrive di seguito la strutturazione dei Modelli adottata per l’espletamento del servizio ed </w:t>
      </w:r>
      <w:r w:rsidRPr="005954A4">
        <w:t>il raggiungimento degli obiettivi di progetto.</w:t>
      </w:r>
    </w:p>
    <w:p w14:paraId="0587BBAA" w14:textId="5672455F" w:rsidR="0090028F" w:rsidRPr="005954A4" w:rsidRDefault="0090028F" w:rsidP="003A7969">
      <w:pPr>
        <w:pStyle w:val="DElencoPuntato11LV1"/>
      </w:pPr>
      <w:r w:rsidRPr="005954A4">
        <w:t xml:space="preserve">Il Bene è composta da </w:t>
      </w:r>
      <w:r w:rsidR="005954A4" w:rsidRPr="005954A4">
        <w:t>1</w:t>
      </w:r>
      <w:r w:rsidRPr="005954A4">
        <w:t xml:space="preserve"> Fabbricat</w:t>
      </w:r>
      <w:r w:rsidR="005954A4" w:rsidRPr="005954A4">
        <w:t>o</w:t>
      </w:r>
      <w:r w:rsidRPr="005954A4"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</w:t>
      </w:r>
      <w:r w:rsidR="009665CD" w:rsidRPr="00EC4BBA">
        <w:rPr>
          <w:highlight w:val="cyan"/>
        </w:rPr>
        <w:lastRenderedPageBreak/>
        <w:t xml:space="preserve">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31F415AC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="005954A4" w:rsidRPr="005954A4">
              <w:rPr>
                <w:rFonts w:ascii="Titillium Web" w:hAnsi="Titillium Web" w:cstheme="minorHAnsi"/>
                <w:bCs/>
                <w:sz w:val="20"/>
                <w:szCs w:val="20"/>
              </w:rPr>
              <w:t>FRD0007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50648E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50648E" w:rsidRPr="008E19AC" w:rsidRDefault="0050648E" w:rsidP="0050648E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64A3952F" w:rsidR="0050648E" w:rsidRPr="008E19AC" w:rsidRDefault="0050648E" w:rsidP="00506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4B37A9">
              <w:rPr>
                <w:rFonts w:ascii="Titillium Web Light" w:hAnsi="Titillium Web Light" w:cstheme="minorHAnsi"/>
                <w:sz w:val="20"/>
                <w:szCs w:val="20"/>
              </w:rPr>
              <w:t>42.419789</w:t>
            </w:r>
          </w:p>
        </w:tc>
      </w:tr>
      <w:tr w:rsidR="0050648E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50648E" w:rsidRPr="008E19AC" w:rsidRDefault="0050648E" w:rsidP="0050648E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E3EDF4D" w:rsidR="0050648E" w:rsidRPr="008E19AC" w:rsidRDefault="0050648E" w:rsidP="005064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4B37A9">
              <w:rPr>
                <w:rFonts w:ascii="Titillium Web Light" w:hAnsi="Titillium Web Light" w:cstheme="minorHAnsi"/>
                <w:sz w:val="20"/>
                <w:szCs w:val="20"/>
              </w:rPr>
              <w:t>12.856195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059B9B0" w:rsidR="00A73F74" w:rsidRPr="008E19AC" w:rsidRDefault="005954A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-</w:t>
            </w:r>
            <w:r w:rsidR="00F75F45"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4E814F31" w:rsidR="0090028F" w:rsidRPr="008E19AC" w:rsidRDefault="005954A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-</w:t>
            </w:r>
            <w:r w:rsidR="005B6269"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63E0F1D0" w:rsidR="008B3857" w:rsidRPr="008F091A" w:rsidRDefault="005954A4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E21E6B">
              <w:rPr>
                <w:rFonts w:ascii="Titillium Web Light" w:hAnsi="Titillium Web Light" w:cs="Arial"/>
                <w:sz w:val="20"/>
                <w:szCs w:val="20"/>
              </w:rPr>
              <w:t>FR1030001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lastRenderedPageBreak/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lastRenderedPageBreak/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fldSimple w:instr=" SEQ Tabella \* ARABIC ">
        <w:r w:rsidR="00CD7F84">
          <w:rPr>
            <w:noProof/>
          </w:rPr>
          <w:t>1</w:t>
        </w:r>
        <w:r w:rsidR="00AE12B4">
          <w:rPr>
            <w:noProof/>
          </w:rPr>
          <w:t>0</w:t>
        </w:r>
      </w:fldSimple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lastRenderedPageBreak/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fldSimple w:instr=" SEQ Figura \* ARABIC ">
        <w:r w:rsidR="00337398">
          <w:rPr>
            <w:noProof/>
          </w:rPr>
          <w:t>1</w:t>
        </w:r>
      </w:fldSimple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fldSimple w:instr=" SEQ Tabella \* ARABIC ">
        <w:r w:rsidR="00276340">
          <w:rPr>
            <w:noProof/>
          </w:rPr>
          <w:t>1</w:t>
        </w:r>
        <w:r w:rsidR="00AE12B4">
          <w:rPr>
            <w:noProof/>
          </w:rPr>
          <w:t>2</w:t>
        </w:r>
      </w:fldSimple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fldSimple w:instr=" SEQ Tabella \* ARABIC ">
        <w:r w:rsidR="00A8568D">
          <w:rPr>
            <w:noProof/>
          </w:rPr>
          <w:t>1</w:t>
        </w:r>
        <w:r w:rsidR="004F17C0">
          <w:rPr>
            <w:noProof/>
          </w:rPr>
          <w:t>3</w:t>
        </w:r>
      </w:fldSimple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lastRenderedPageBreak/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fldSimple w:instr=" SEQ Tabella \* ARABIC ">
        <w:r w:rsidR="008A71BF">
          <w:rPr>
            <w:noProof/>
          </w:rPr>
          <w:t>1</w:t>
        </w:r>
        <w:r w:rsidR="004F17C0">
          <w:rPr>
            <w:noProof/>
          </w:rPr>
          <w:t>4</w:t>
        </w:r>
      </w:fldSimple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5</w:t>
        </w:r>
      </w:fldSimple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6</w:t>
        </w:r>
      </w:fldSimple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lastRenderedPageBreak/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lastRenderedPageBreak/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proofErr w:type="spellStart"/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  <w:proofErr w:type="spellEnd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lastRenderedPageBreak/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lastRenderedPageBreak/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Model and Code </w:t>
            </w:r>
            <w:proofErr w:type="spellStart"/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checking</w:t>
            </w:r>
            <w:proofErr w:type="spellEnd"/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1611F" w14:textId="77777777" w:rsidR="0050648E" w:rsidRDefault="0050648E" w:rsidP="00F6663D">
      <w:r>
        <w:separator/>
      </w:r>
    </w:p>
    <w:p w14:paraId="60E7C17E" w14:textId="77777777" w:rsidR="0050648E" w:rsidRDefault="0050648E"/>
    <w:p w14:paraId="35F6F9CE" w14:textId="77777777" w:rsidR="0050648E" w:rsidRDefault="0050648E"/>
    <w:p w14:paraId="5EDA376A" w14:textId="77777777" w:rsidR="0050648E" w:rsidRDefault="0050648E"/>
  </w:endnote>
  <w:endnote w:type="continuationSeparator" w:id="0">
    <w:p w14:paraId="57AFE87E" w14:textId="77777777" w:rsidR="0050648E" w:rsidRDefault="0050648E" w:rsidP="00F6663D">
      <w:r>
        <w:continuationSeparator/>
      </w:r>
    </w:p>
    <w:p w14:paraId="1277026B" w14:textId="77777777" w:rsidR="0050648E" w:rsidRDefault="0050648E"/>
    <w:p w14:paraId="7AA471C6" w14:textId="77777777" w:rsidR="0050648E" w:rsidRDefault="0050648E"/>
    <w:p w14:paraId="11ADADE5" w14:textId="77777777" w:rsidR="0050648E" w:rsidRDefault="0050648E"/>
  </w:endnote>
  <w:endnote w:type="continuationNotice" w:id="1">
    <w:p w14:paraId="2607D6D8" w14:textId="77777777" w:rsidR="0050648E" w:rsidRDefault="00506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tillium Web Light">
    <w:altName w:val="Calibri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tillium Web">
    <w:altName w:val="Cambria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7BAA0" w14:textId="77777777" w:rsidR="0050648E" w:rsidRDefault="005064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C329" w14:textId="33029D06" w:rsidR="0050648E" w:rsidRPr="00B05665" w:rsidRDefault="0050648E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Content>
        <w:r w:rsidRPr="006F6ACD">
          <w:rPr>
            <w:rFonts w:ascii="Titillium Web" w:hAnsi="Titillium Web" w:cs="Titillium Web"/>
            <w:sz w:val="18"/>
            <w:szCs w:val="18"/>
          </w:rPr>
          <w:t>—</w:t>
        </w:r>
        <w:r w:rsidRPr="006F6ACD">
          <w:rPr>
            <w:rFonts w:ascii="Titillium Web" w:hAnsi="Titillium Web"/>
          </w:rPr>
          <w:fldChar w:fldCharType="begin"/>
        </w:r>
        <w:r w:rsidRPr="006F6ACD">
          <w:rPr>
            <w:rFonts w:ascii="Titillium Web" w:hAnsi="Titillium Web"/>
            <w:lang w:val="en-US"/>
          </w:rPr>
          <w:instrText>PAGE   \* MERGEFORMAT</w:instrText>
        </w:r>
        <w:r w:rsidRPr="006F6ACD">
          <w:rPr>
            <w:rFonts w:ascii="Titillium Web" w:hAnsi="Titillium Web"/>
          </w:rPr>
          <w:fldChar w:fldCharType="separate"/>
        </w:r>
        <w:r w:rsidR="00F863B8">
          <w:rPr>
            <w:rFonts w:ascii="Titillium Web" w:hAnsi="Titillium Web"/>
            <w:noProof/>
            <w:lang w:val="en-US"/>
          </w:rPr>
          <w:t>5</w:t>
        </w:r>
        <w:r w:rsidRPr="006F6ACD">
          <w:rPr>
            <w:rFonts w:ascii="Titillium Web" w:hAnsi="Titillium Web"/>
          </w:rPr>
          <w:fldChar w:fldCharType="end"/>
        </w:r>
        <w:r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50648E" w:rsidRDefault="005064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DA978" w14:textId="77777777" w:rsidR="0050648E" w:rsidRDefault="005064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3832" w14:textId="77777777" w:rsidR="0050648E" w:rsidRPr="00132516" w:rsidRDefault="0050648E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6A2AF1A" w14:textId="77777777" w:rsidR="0050648E" w:rsidRDefault="0050648E"/>
  </w:footnote>
  <w:footnote w:type="continuationSeparator" w:id="0">
    <w:p w14:paraId="41F3841F" w14:textId="77777777" w:rsidR="0050648E" w:rsidRDefault="0050648E" w:rsidP="00F6663D">
      <w:r>
        <w:continuationSeparator/>
      </w:r>
    </w:p>
    <w:p w14:paraId="362070EE" w14:textId="77777777" w:rsidR="0050648E" w:rsidRDefault="0050648E"/>
    <w:p w14:paraId="159921DF" w14:textId="77777777" w:rsidR="0050648E" w:rsidRDefault="0050648E"/>
    <w:p w14:paraId="2EB51F76" w14:textId="77777777" w:rsidR="0050648E" w:rsidRDefault="0050648E"/>
  </w:footnote>
  <w:footnote w:type="continuationNotice" w:id="1">
    <w:p w14:paraId="7F295738" w14:textId="77777777" w:rsidR="0050648E" w:rsidRDefault="0050648E"/>
  </w:footnote>
  <w:footnote w:id="2">
    <w:p w14:paraId="671AFAC1" w14:textId="77777777" w:rsidR="0050648E" w:rsidRDefault="0050648E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50648E" w:rsidRDefault="0050648E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50648E" w:rsidRDefault="0050648E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</w:t>
      </w:r>
      <w:proofErr w:type="spellStart"/>
      <w:r>
        <w:t>pGI</w:t>
      </w:r>
      <w:proofErr w:type="spellEnd"/>
      <w:r>
        <w:t xml:space="preserve"> e nei successivi aggiornamenti secondo l’evoluzione del Servizio.</w:t>
      </w:r>
    </w:p>
  </w:footnote>
  <w:footnote w:id="5">
    <w:p w14:paraId="5CFD6E26" w14:textId="6BE3F8D0" w:rsidR="0050648E" w:rsidRDefault="0050648E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</w:t>
      </w:r>
      <w:proofErr w:type="spellStart"/>
      <w:r>
        <w:t>pGI</w:t>
      </w:r>
      <w:proofErr w:type="spellEnd"/>
      <w:r>
        <w:t xml:space="preserve"> e nei successivi aggiornamenti secondo l’evoluzione del Servizio.</w:t>
      </w:r>
    </w:p>
  </w:footnote>
  <w:footnote w:id="6">
    <w:p w14:paraId="3427A720" w14:textId="3CAAF46D" w:rsidR="0050648E" w:rsidRDefault="0050648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 xml:space="preserve">L’elenco completo sarà inserito nel </w:t>
      </w:r>
      <w:proofErr w:type="spellStart"/>
      <w:r w:rsidRPr="007916A5">
        <w:rPr>
          <w:rFonts w:ascii="Titillium Web" w:hAnsi="Titillium Web"/>
          <w:color w:val="264653"/>
        </w:rPr>
        <w:t>pGI</w:t>
      </w:r>
      <w:proofErr w:type="spellEnd"/>
      <w:r w:rsidRPr="007916A5">
        <w:rPr>
          <w:rFonts w:ascii="Titillium Web" w:hAnsi="Titillium Web"/>
          <w:color w:val="264653"/>
        </w:rPr>
        <w:t xml:space="preserve">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5A57" w14:textId="2A81B3CB" w:rsidR="0050648E" w:rsidRDefault="0050648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50648E" w:rsidRDefault="005064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61A79" w14:textId="4CDB35BB" w:rsidR="0050648E" w:rsidRDefault="0050648E" w:rsidP="003B309D">
    <w:bookmarkStart w:id="339" w:name="_GoBack"/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39"/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50648E" w:rsidRDefault="0050648E" w:rsidP="00677698">
    <w:pPr>
      <w:jc w:val="right"/>
      <w:rPr>
        <w:rFonts w:cs="Calibri"/>
        <w:sz w:val="20"/>
      </w:rPr>
    </w:pPr>
  </w:p>
  <w:p w14:paraId="27293879" w14:textId="645C56CC" w:rsidR="0050648E" w:rsidRPr="003A3379" w:rsidRDefault="0050648E" w:rsidP="008B7465">
    <w:pPr>
      <w:pStyle w:val="DCorpo"/>
      <w:jc w:val="right"/>
      <w:rPr>
        <w:sz w:val="18"/>
        <w:szCs w:val="18"/>
        <w:lang w:val="en-US"/>
      </w:rPr>
    </w:pPr>
    <w:r>
      <w:rPr>
        <w:sz w:val="18"/>
        <w:szCs w:val="18"/>
        <w:lang w:val="en-US"/>
      </w:rPr>
      <w:t>RIB0192</w:t>
    </w:r>
    <w:r w:rsidRPr="00F74A16">
      <w:rPr>
        <w:sz w:val="18"/>
        <w:szCs w:val="18"/>
        <w:lang w:val="en-US"/>
      </w:rPr>
      <w:t>-ADD-SPECIFOGI-XX-SO</w:t>
    </w:r>
    <w:r w:rsidRPr="00D32B9D">
      <w:rPr>
        <w:sz w:val="18"/>
        <w:szCs w:val="18"/>
        <w:lang w:val="en-US"/>
      </w:rPr>
      <w:t>-</w:t>
    </w:r>
    <w:r>
      <w:rPr>
        <w:sz w:val="18"/>
        <w:szCs w:val="18"/>
        <w:lang w:val="en-US"/>
      </w:rPr>
      <w:t>Z</w:t>
    </w:r>
    <w:r w:rsidRPr="00D32B9D">
      <w:rPr>
        <w:sz w:val="18"/>
        <w:szCs w:val="18"/>
        <w:lang w:val="en-US"/>
      </w:rPr>
      <w:t>-</w:t>
    </w:r>
    <w:r>
      <w:rPr>
        <w:sz w:val="18"/>
        <w:szCs w:val="18"/>
        <w:lang w:val="en-US"/>
      </w:rPr>
      <w:t>G</w:t>
    </w:r>
    <w:r w:rsidRPr="00D32B9D">
      <w:rPr>
        <w:sz w:val="18"/>
        <w:szCs w:val="18"/>
        <w:lang w:val="en-US"/>
      </w:rPr>
      <w:t>00001</w:t>
    </w:r>
  </w:p>
  <w:p w14:paraId="24EB0D98" w14:textId="77777777" w:rsidR="0050648E" w:rsidRPr="0059027D" w:rsidRDefault="0050648E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71872" w14:textId="10A92F9D" w:rsidR="0050648E" w:rsidRPr="00F30B8D" w:rsidRDefault="0050648E" w:rsidP="000907D2">
    <w:pPr>
      <w:pStyle w:val="Intestazione"/>
      <w:rPr>
        <w:lang w:val="en-US"/>
      </w:rPr>
    </w:pPr>
    <w:r>
      <w:rPr>
        <w:noProof/>
        <w:lang w:eastAsia="it-IT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50648E" w:rsidRPr="000907D2" w:rsidRDefault="0050648E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5"/>
  </w:num>
  <w:num w:numId="5">
    <w:abstractNumId w:val="15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8"/>
  </w:num>
  <w:num w:numId="11">
    <w:abstractNumId w:val="13"/>
  </w:num>
  <w:num w:numId="12">
    <w:abstractNumId w:val="4"/>
  </w:num>
  <w:num w:numId="13">
    <w:abstractNumId w:val="23"/>
  </w:num>
  <w:num w:numId="14">
    <w:abstractNumId w:val="17"/>
  </w:num>
  <w:num w:numId="15">
    <w:abstractNumId w:val="10"/>
  </w:num>
  <w:num w:numId="16">
    <w:abstractNumId w:val="18"/>
  </w:num>
  <w:num w:numId="17">
    <w:abstractNumId w:val="9"/>
  </w:num>
  <w:num w:numId="18">
    <w:abstractNumId w:val="11"/>
  </w:num>
  <w:num w:numId="19">
    <w:abstractNumId w:val="6"/>
  </w:num>
  <w:num w:numId="20">
    <w:abstractNumId w:val="12"/>
  </w:num>
  <w:num w:numId="21">
    <w:abstractNumId w:val="12"/>
  </w:num>
  <w:num w:numId="22">
    <w:abstractNumId w:val="2"/>
  </w:num>
  <w:num w:numId="23">
    <w:abstractNumId w:val="2"/>
  </w:num>
  <w:num w:numId="24">
    <w:abstractNumId w:val="2"/>
  </w:num>
  <w:num w:numId="25">
    <w:abstractNumId w:val="20"/>
  </w:num>
  <w:num w:numId="26">
    <w:abstractNumId w:val="3"/>
  </w:num>
  <w:num w:numId="27">
    <w:abstractNumId w:val="21"/>
  </w:num>
  <w:num w:numId="28">
    <w:abstractNumId w:val="2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0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DB1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9F2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48E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4A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667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2179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CA8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740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0A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265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1E1E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A16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3B8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tion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6" ma:contentTypeDescription="Creare un nuovo documento." ma:contentTypeScope="" ma:versionID="28c20e0ab84a3c43931b6fa2302244da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ead87e8abba1878f159eb321f6b8c5bc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2EEBB-1F04-4367-A45E-AB9CF8751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4BD5C-860F-420F-9B46-0DAF7135BE6B}">
  <ds:schemaRefs>
    <ds:schemaRef ds:uri="http://purl.org/dc/terms/"/>
    <ds:schemaRef ds:uri="7d57a068-5cdb-49c1-8cec-23956174c36d"/>
    <ds:schemaRef ds:uri="5e880372-6832-412d-ace3-d2e7cfd52a6a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A3788EF-7CCB-4E4F-B2AF-F533A8A7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21</Pages>
  <Words>3943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26367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VALENTINI LAURA</cp:lastModifiedBy>
  <cp:revision>4</cp:revision>
  <cp:lastPrinted>2023-06-14T16:20:00Z</cp:lastPrinted>
  <dcterms:created xsi:type="dcterms:W3CDTF">2023-09-22T09:36:00Z</dcterms:created>
  <dcterms:modified xsi:type="dcterms:W3CDTF">2023-09-22T10:26:00Z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</Properties>
</file>